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474B" w14:textId="78C307AD" w:rsidR="002E37BE" w:rsidRPr="00A31F7E" w:rsidRDefault="00E726FB" w:rsidP="002E37BE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 wp14:anchorId="6D0A6A8F" wp14:editId="256616C8">
            <wp:extent cx="2167128" cy="640080"/>
            <wp:effectExtent l="0" t="0" r="5080" b="7620"/>
            <wp:docPr id="771076502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76502" name="Picture 1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E311" w14:textId="77777777" w:rsidR="00E726FB" w:rsidRDefault="002E37BE" w:rsidP="002E37BE">
      <w:pPr>
        <w:pStyle w:val="Default"/>
        <w:rPr>
          <w:b/>
        </w:rPr>
      </w:pPr>
      <w:r w:rsidRPr="00A31F7E">
        <w:rPr>
          <w:b/>
        </w:rPr>
        <w:t xml:space="preserve"> </w:t>
      </w:r>
    </w:p>
    <w:p w14:paraId="6919BF2B" w14:textId="020541B1" w:rsidR="002E37BE" w:rsidRPr="00A31F7E" w:rsidRDefault="002E37BE" w:rsidP="002E37BE">
      <w:pPr>
        <w:pStyle w:val="Default"/>
        <w:rPr>
          <w:b/>
          <w:sz w:val="48"/>
          <w:szCs w:val="48"/>
        </w:rPr>
      </w:pPr>
      <w:r w:rsidRPr="00A31F7E">
        <w:rPr>
          <w:b/>
          <w:sz w:val="48"/>
          <w:szCs w:val="48"/>
        </w:rPr>
        <w:t xml:space="preserve">POST DIVORCE CHECKLIST </w:t>
      </w:r>
    </w:p>
    <w:p w14:paraId="1BC7B3EF" w14:textId="77777777" w:rsidR="002E37BE" w:rsidRDefault="002E37BE" w:rsidP="002E37BE">
      <w:pPr>
        <w:pStyle w:val="Default"/>
        <w:rPr>
          <w:sz w:val="26"/>
          <w:szCs w:val="26"/>
        </w:rPr>
      </w:pPr>
    </w:p>
    <w:p w14:paraId="574E8D19" w14:textId="77777777" w:rsidR="002E37BE" w:rsidRPr="00A31F7E" w:rsidRDefault="002E37BE" w:rsidP="002E37BE">
      <w:pPr>
        <w:pStyle w:val="Default"/>
        <w:rPr>
          <w:b/>
          <w:sz w:val="26"/>
          <w:szCs w:val="26"/>
        </w:rPr>
      </w:pPr>
    </w:p>
    <w:p w14:paraId="7B87D78A" w14:textId="0EDDD37C" w:rsidR="002E37BE" w:rsidRPr="00A31F7E" w:rsidRDefault="002E37BE" w:rsidP="002E37BE">
      <w:pPr>
        <w:pStyle w:val="Default"/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>Lili A. Vasileff, CFP</w:t>
      </w:r>
      <w:r w:rsidR="00E726FB">
        <w:rPr>
          <w:b/>
          <w:sz w:val="26"/>
          <w:szCs w:val="26"/>
        </w:rPr>
        <w:t>®</w:t>
      </w:r>
      <w:r w:rsidRPr="00A31F7E">
        <w:rPr>
          <w:b/>
          <w:sz w:val="26"/>
          <w:szCs w:val="26"/>
        </w:rPr>
        <w:t xml:space="preserve">, </w:t>
      </w:r>
      <w:r w:rsidR="00E726FB">
        <w:rPr>
          <w:b/>
          <w:sz w:val="26"/>
          <w:szCs w:val="26"/>
        </w:rPr>
        <w:t xml:space="preserve">MAFF™, </w:t>
      </w:r>
      <w:r w:rsidRPr="00A31F7E">
        <w:rPr>
          <w:b/>
          <w:sz w:val="26"/>
          <w:szCs w:val="26"/>
        </w:rPr>
        <w:t>CDFA</w:t>
      </w:r>
      <w:r w:rsidR="00E726FB">
        <w:rPr>
          <w:b/>
          <w:sz w:val="26"/>
          <w:szCs w:val="26"/>
        </w:rPr>
        <w:t>™</w:t>
      </w:r>
    </w:p>
    <w:p w14:paraId="2564B2B5" w14:textId="77777777" w:rsidR="00A31F7E" w:rsidRDefault="00A31F7E" w:rsidP="002E37BE">
      <w:pPr>
        <w:pStyle w:val="Default"/>
        <w:rPr>
          <w:sz w:val="26"/>
          <w:szCs w:val="26"/>
        </w:rPr>
      </w:pPr>
    </w:p>
    <w:p w14:paraId="2328A10C" w14:textId="7650EE2C" w:rsidR="00A31F7E" w:rsidRPr="00A31F7E" w:rsidRDefault="00A31F7E" w:rsidP="002E37BE">
      <w:pPr>
        <w:pStyle w:val="Default"/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>Post</w:t>
      </w:r>
      <w:r w:rsidR="00E726FB">
        <w:rPr>
          <w:b/>
          <w:sz w:val="26"/>
          <w:szCs w:val="26"/>
        </w:rPr>
        <w:t>-</w:t>
      </w:r>
      <w:r w:rsidRPr="00A31F7E">
        <w:rPr>
          <w:b/>
          <w:sz w:val="26"/>
          <w:szCs w:val="26"/>
        </w:rPr>
        <w:t>Divorce Lili continues to work</w:t>
      </w:r>
      <w:r>
        <w:rPr>
          <w:b/>
          <w:sz w:val="26"/>
          <w:szCs w:val="26"/>
        </w:rPr>
        <w:t xml:space="preserve"> with divorced clients</w:t>
      </w:r>
      <w:r w:rsidRPr="00A31F7E">
        <w:rPr>
          <w:b/>
          <w:sz w:val="26"/>
          <w:szCs w:val="26"/>
        </w:rPr>
        <w:t xml:space="preserve"> in the following ways: </w:t>
      </w:r>
    </w:p>
    <w:p w14:paraId="68B71449" w14:textId="77777777" w:rsidR="00A31F7E" w:rsidRPr="00A31F7E" w:rsidRDefault="00A31F7E" w:rsidP="00A31F7E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 xml:space="preserve">Lili helps execute the terms of agreement </w:t>
      </w:r>
    </w:p>
    <w:p w14:paraId="529226EF" w14:textId="77777777" w:rsidR="00A31F7E" w:rsidRPr="00A31F7E" w:rsidRDefault="00A31F7E" w:rsidP="00A31F7E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 xml:space="preserve">Lili ensure accuracy of compliance with agreement </w:t>
      </w:r>
    </w:p>
    <w:p w14:paraId="4BEC86AD" w14:textId="77777777" w:rsidR="00A31F7E" w:rsidRPr="00A31F7E" w:rsidRDefault="00A31F7E" w:rsidP="00A31F7E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>Lili reviews budget, goals, investments, estate plans, and insurances</w:t>
      </w:r>
    </w:p>
    <w:p w14:paraId="4BF76B3F" w14:textId="77777777" w:rsidR="00A31F7E" w:rsidRPr="00A31F7E" w:rsidRDefault="00A31F7E" w:rsidP="00A31F7E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 xml:space="preserve">Lili provides hands on support post divorce and ongoing financial planning </w:t>
      </w:r>
    </w:p>
    <w:p w14:paraId="6DDA25E7" w14:textId="4AFB399A" w:rsidR="00A31F7E" w:rsidRPr="00A31F7E" w:rsidRDefault="00A31F7E" w:rsidP="00A31F7E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A31F7E">
        <w:rPr>
          <w:b/>
          <w:sz w:val="26"/>
          <w:szCs w:val="26"/>
        </w:rPr>
        <w:t xml:space="preserve">Lili helps maximize </w:t>
      </w:r>
      <w:r w:rsidR="0061094B">
        <w:rPr>
          <w:b/>
          <w:sz w:val="26"/>
          <w:szCs w:val="26"/>
        </w:rPr>
        <w:t xml:space="preserve">investments, </w:t>
      </w:r>
      <w:r w:rsidRPr="00A31F7E">
        <w:rPr>
          <w:b/>
          <w:sz w:val="26"/>
          <w:szCs w:val="26"/>
        </w:rPr>
        <w:t xml:space="preserve">wealth management and develops strategies for financial security.  </w:t>
      </w:r>
    </w:p>
    <w:p w14:paraId="64ECFCD6" w14:textId="77777777" w:rsidR="002E37BE" w:rsidRDefault="002E37BE" w:rsidP="002E37BE">
      <w:pPr>
        <w:pStyle w:val="Default"/>
        <w:rPr>
          <w:sz w:val="26"/>
          <w:szCs w:val="26"/>
        </w:rPr>
      </w:pPr>
    </w:p>
    <w:p w14:paraId="72AC8990" w14:textId="2242E60C" w:rsidR="002E37BE" w:rsidRDefault="002E37BE" w:rsidP="002E37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first thing you should do at the conclusion of your divorce process is to obtain </w:t>
      </w:r>
      <w:r w:rsidR="00014551">
        <w:rPr>
          <w:sz w:val="26"/>
          <w:szCs w:val="26"/>
        </w:rPr>
        <w:t>a couple of</w:t>
      </w:r>
      <w:r>
        <w:rPr>
          <w:sz w:val="26"/>
          <w:szCs w:val="26"/>
        </w:rPr>
        <w:t xml:space="preserve"> Certified Copies of the Final Judgment. Review all of the paperwork carefully with your counsel to ensure you understand what you must complete under the Settlement Agreement and / or Final Judgment. While the list below is comprehensive, there may be additional items required in your decree that are not listed below. </w:t>
      </w:r>
    </w:p>
    <w:p w14:paraId="602641C3" w14:textId="77777777" w:rsidR="002E37BE" w:rsidRDefault="002E37BE" w:rsidP="002E37BE">
      <w:pPr>
        <w:pStyle w:val="Default"/>
        <w:rPr>
          <w:sz w:val="32"/>
          <w:szCs w:val="32"/>
        </w:rPr>
      </w:pPr>
    </w:p>
    <w:p w14:paraId="36B5B7C6" w14:textId="77777777" w:rsidR="002E37BE" w:rsidRPr="00A31F7E" w:rsidRDefault="00A31F7E" w:rsidP="00A31F7E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PERSONAL CARE</w:t>
      </w:r>
      <w:r w:rsidR="002E37BE" w:rsidRPr="00A31F7E">
        <w:rPr>
          <w:b/>
          <w:sz w:val="32"/>
          <w:szCs w:val="32"/>
        </w:rPr>
        <w:t xml:space="preserve"> </w:t>
      </w:r>
    </w:p>
    <w:p w14:paraId="7457E9EA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If you are feeling a sense of loss, grief or depression seek professional assistance or a support group to take care of yourself </w:t>
      </w:r>
    </w:p>
    <w:p w14:paraId="6BB59EAE" w14:textId="64AB0B36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Take some time for a little personal self-care. </w:t>
      </w:r>
    </w:p>
    <w:p w14:paraId="31956FF9" w14:textId="77777777" w:rsidR="002E37BE" w:rsidRPr="00A31F7E" w:rsidRDefault="002E37BE" w:rsidP="00A31F7E">
      <w:pPr>
        <w:pStyle w:val="Default"/>
        <w:spacing w:after="240"/>
        <w:rPr>
          <w:b/>
          <w:sz w:val="26"/>
          <w:szCs w:val="26"/>
        </w:rPr>
      </w:pPr>
    </w:p>
    <w:p w14:paraId="4CF5798D" w14:textId="77777777" w:rsidR="002E37BE" w:rsidRPr="00A31F7E" w:rsidRDefault="00A31F7E" w:rsidP="00A31F7E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FINANCIAL ACCOUNTS</w:t>
      </w:r>
    </w:p>
    <w:p w14:paraId="0044E4C0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Close all joint checking &amp; savings accounts as soon as all outstanding checks and automatic payments have cleared the bank </w:t>
      </w:r>
    </w:p>
    <w:p w14:paraId="6E085B03" w14:textId="6E9E5729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Open new </w:t>
      </w:r>
      <w:r w:rsidR="00014551">
        <w:rPr>
          <w:sz w:val="26"/>
          <w:szCs w:val="26"/>
        </w:rPr>
        <w:t xml:space="preserve">individual </w:t>
      </w:r>
      <w:r>
        <w:rPr>
          <w:sz w:val="26"/>
          <w:szCs w:val="26"/>
        </w:rPr>
        <w:t xml:space="preserve">checking &amp; savings accounts </w:t>
      </w:r>
    </w:p>
    <w:p w14:paraId="519863F2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automatic payments taken from your accounts with new account information </w:t>
      </w:r>
    </w:p>
    <w:p w14:paraId="5E3F2BAE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Change named beneficiaries of brokerage accounts, retirement accounts &amp; life insurance policies </w:t>
      </w:r>
    </w:p>
    <w:p w14:paraId="387B9A36" w14:textId="77777777" w:rsidR="002E37BE" w:rsidRDefault="002E37BE" w:rsidP="00A31F7E">
      <w:pPr>
        <w:pStyle w:val="Default"/>
        <w:spacing w:after="240"/>
        <w:ind w:left="720" w:hanging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Create new Estate Plan (Will, Trust, Health Care Surrogate, Living Will &amp; Power of Attorney) Destroy copies of prior will and power of attorney</w:t>
      </w:r>
    </w:p>
    <w:p w14:paraId="78D7E7F3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Ensure all prior Powers’ of Attorney and Wills are revoked in writing </w:t>
      </w:r>
    </w:p>
    <w:p w14:paraId="0DEA496B" w14:textId="77777777" w:rsidR="002E37BE" w:rsidRDefault="002E37BE" w:rsidP="00A31F7E">
      <w:pPr>
        <w:pStyle w:val="Default"/>
        <w:spacing w:after="240"/>
        <w:ind w:left="720" w:hanging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lastRenderedPageBreak/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If Qualified Domestic Relations Order (QDRO) is required by Final Judgment, follow-up with Plan Administrator to ensure they are notified of the divorce and the QDRO is completed.  </w:t>
      </w:r>
    </w:p>
    <w:p w14:paraId="700F5653" w14:textId="77777777" w:rsidR="002E37BE" w:rsidRDefault="002E37BE" w:rsidP="00A31F7E">
      <w:pPr>
        <w:pStyle w:val="Default"/>
        <w:spacing w:after="240"/>
        <w:ind w:left="720" w:hanging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Ensure accurate transfer via QDRO and keep Plan Administrator apprised of your current address for future distributions under pension, etc. </w:t>
      </w:r>
    </w:p>
    <w:p w14:paraId="176FA0CC" w14:textId="77777777" w:rsidR="002E37BE" w:rsidRDefault="002E37BE" w:rsidP="00A31F7E">
      <w:pPr>
        <w:pStyle w:val="Default"/>
        <w:spacing w:after="240"/>
        <w:ind w:left="720" w:hanging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If there is to be a transfer of IRA funds, the receiving spouse must open a qualified IRA to receive the funds and the distributing spouse must notify the financial institution to initiate the transfer </w:t>
      </w:r>
    </w:p>
    <w:p w14:paraId="3078624A" w14:textId="77777777" w:rsidR="002E37BE" w:rsidRDefault="00650DC1" w:rsidP="00A31F7E">
      <w:pPr>
        <w:pStyle w:val="Default"/>
        <w:spacing w:after="240"/>
        <w:ind w:left="720" w:hanging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2E37BE">
        <w:rPr>
          <w:sz w:val="26"/>
          <w:szCs w:val="26"/>
        </w:rPr>
        <w:t xml:space="preserve">Close all joint credit card accounts </w:t>
      </w:r>
    </w:p>
    <w:p w14:paraId="155F82DB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Change all passwords for online account access </w:t>
      </w:r>
    </w:p>
    <w:p w14:paraId="0C2BDA76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Request a final bill from your legal counsel and ensure it is paid </w:t>
      </w:r>
    </w:p>
    <w:p w14:paraId="09689E9D" w14:textId="4B82AC2A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Request a final bill from your legal counsel and divorce financial planner </w:t>
      </w:r>
    </w:p>
    <w:p w14:paraId="0D9993ED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Obtain a copy of your credit report 30 days after the final judgment to ensure that all joint accounts have been closed </w:t>
      </w:r>
    </w:p>
    <w:p w14:paraId="349A42FB" w14:textId="53E8E07A" w:rsidR="00014551" w:rsidRDefault="002E37BE" w:rsidP="00014551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Close </w:t>
      </w:r>
      <w:r w:rsidR="00014551">
        <w:rPr>
          <w:sz w:val="26"/>
          <w:szCs w:val="26"/>
        </w:rPr>
        <w:t>j</w:t>
      </w:r>
      <w:r>
        <w:rPr>
          <w:sz w:val="26"/>
          <w:szCs w:val="26"/>
        </w:rPr>
        <w:t>oint safe-deposit boxes &amp; open new one in individual nam</w:t>
      </w:r>
      <w:r w:rsidR="00014551">
        <w:rPr>
          <w:sz w:val="26"/>
          <w:szCs w:val="26"/>
        </w:rPr>
        <w:t>e</w:t>
      </w:r>
    </w:p>
    <w:p w14:paraId="26E9A969" w14:textId="0DFC4834" w:rsidR="00014551" w:rsidRDefault="00014551" w:rsidP="00014551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Meet with CPA or tax preparer to estimate quarterly taxes</w:t>
      </w:r>
    </w:p>
    <w:p w14:paraId="617BCD19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</w:p>
    <w:p w14:paraId="65781418" w14:textId="77777777" w:rsidR="002E37BE" w:rsidRPr="00A31F7E" w:rsidRDefault="00A31F7E" w:rsidP="00A31F7E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INSURANCE</w:t>
      </w:r>
    </w:p>
    <w:p w14:paraId="4AA7B8A8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Secure COBRA or other health insurance / notify employer of divorce if health insurance provided through employer </w:t>
      </w:r>
    </w:p>
    <w:p w14:paraId="1F63DA01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auto, home owner &amp; flood insurance records / secure new insurance </w:t>
      </w:r>
    </w:p>
    <w:p w14:paraId="54AF0B17" w14:textId="77777777" w:rsidR="00A31F7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Change beneficiaries on all life insurance, disability or other insurance policies </w:t>
      </w:r>
    </w:p>
    <w:p w14:paraId="5A494A12" w14:textId="77777777" w:rsidR="00A31F7E" w:rsidRDefault="00A31F7E" w:rsidP="00A31F7E">
      <w:pPr>
        <w:pStyle w:val="Default"/>
        <w:spacing w:after="240"/>
        <w:rPr>
          <w:sz w:val="26"/>
          <w:szCs w:val="26"/>
        </w:rPr>
      </w:pPr>
    </w:p>
    <w:p w14:paraId="48AB70C7" w14:textId="77777777" w:rsidR="002E37BE" w:rsidRPr="00A31F7E" w:rsidRDefault="00A31F7E" w:rsidP="00A31F7E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PR</w:t>
      </w:r>
      <w:r w:rsidR="002E37BE" w:rsidRPr="00A31F7E">
        <w:rPr>
          <w:b/>
          <w:sz w:val="32"/>
          <w:szCs w:val="32"/>
        </w:rPr>
        <w:t xml:space="preserve">OPERTY &amp; ASSET RECORDS </w:t>
      </w:r>
    </w:p>
    <w:p w14:paraId="74124CC5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Sign documents to retitle cars, campers, boats, planes and other vehicles into individual names and file new title with DMV or </w:t>
      </w:r>
      <w:proofErr w:type="gramStart"/>
      <w:r>
        <w:rPr>
          <w:sz w:val="26"/>
          <w:szCs w:val="26"/>
        </w:rPr>
        <w:t>other</w:t>
      </w:r>
      <w:proofErr w:type="gramEnd"/>
      <w:r>
        <w:rPr>
          <w:sz w:val="26"/>
          <w:szCs w:val="26"/>
        </w:rPr>
        <w:t xml:space="preserve"> agency </w:t>
      </w:r>
    </w:p>
    <w:p w14:paraId="7D181088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Record deeds transferring title to real property </w:t>
      </w:r>
    </w:p>
    <w:p w14:paraId="1F3F320F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Notify utility companies if new name on account </w:t>
      </w:r>
    </w:p>
    <w:p w14:paraId="56703EA4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Ensure any funds held in escrow are transferred or returned (security deposits on rental property, utility deposits) </w:t>
      </w:r>
    </w:p>
    <w:p w14:paraId="2B200793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Notify the Post Office of change of address and mail forwarding </w:t>
      </w:r>
    </w:p>
    <w:p w14:paraId="06CF5EC2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lastRenderedPageBreak/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Arrange for the transfer of any personal property that must be distributed as soon as possible </w:t>
      </w:r>
    </w:p>
    <w:p w14:paraId="0CE70885" w14:textId="77777777" w:rsidR="00E726FB" w:rsidRDefault="00E726FB" w:rsidP="00A31F7E">
      <w:pPr>
        <w:pStyle w:val="Default"/>
        <w:spacing w:after="240"/>
        <w:rPr>
          <w:b/>
          <w:sz w:val="32"/>
          <w:szCs w:val="32"/>
        </w:rPr>
      </w:pPr>
    </w:p>
    <w:p w14:paraId="71E130E5" w14:textId="19CDF2C4" w:rsidR="002E37BE" w:rsidRPr="00A31F7E" w:rsidRDefault="002E37BE" w:rsidP="00A31F7E">
      <w:pPr>
        <w:pStyle w:val="Default"/>
        <w:spacing w:after="240"/>
        <w:rPr>
          <w:b/>
          <w:sz w:val="32"/>
          <w:szCs w:val="32"/>
        </w:rPr>
      </w:pPr>
      <w:r w:rsidRPr="00A31F7E">
        <w:rPr>
          <w:b/>
          <w:sz w:val="32"/>
          <w:szCs w:val="32"/>
        </w:rPr>
        <w:t xml:space="preserve">PARENTING ISSUES </w:t>
      </w:r>
    </w:p>
    <w:p w14:paraId="671DA73E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school records with name and address of both parents </w:t>
      </w:r>
    </w:p>
    <w:p w14:paraId="77A5DEA5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medical records with name and address of both parents </w:t>
      </w:r>
    </w:p>
    <w:p w14:paraId="315B5A13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Set up direct deposit or Income Withholding Order for child support </w:t>
      </w:r>
    </w:p>
    <w:p w14:paraId="189B67BE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Set up Visitation / Custody calendar for tracking visitation and for child support </w:t>
      </w:r>
    </w:p>
    <w:p w14:paraId="7B04C236" w14:textId="77777777" w:rsidR="00E726FB" w:rsidRDefault="00E726FB" w:rsidP="00A31F7E">
      <w:pPr>
        <w:pStyle w:val="Default"/>
        <w:spacing w:after="240"/>
        <w:rPr>
          <w:b/>
          <w:sz w:val="32"/>
          <w:szCs w:val="32"/>
        </w:rPr>
      </w:pPr>
    </w:p>
    <w:p w14:paraId="2C712B6C" w14:textId="163E9C74" w:rsidR="002E37BE" w:rsidRPr="00A31F7E" w:rsidRDefault="002E37BE" w:rsidP="00A31F7E">
      <w:pPr>
        <w:pStyle w:val="Default"/>
        <w:spacing w:after="240"/>
        <w:rPr>
          <w:b/>
          <w:sz w:val="32"/>
          <w:szCs w:val="32"/>
        </w:rPr>
      </w:pPr>
      <w:r w:rsidRPr="00A31F7E">
        <w:rPr>
          <w:b/>
          <w:sz w:val="32"/>
          <w:szCs w:val="32"/>
        </w:rPr>
        <w:t xml:space="preserve">NAME CHANGE </w:t>
      </w:r>
    </w:p>
    <w:p w14:paraId="0C9BA694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Social Security Administration </w:t>
      </w:r>
    </w:p>
    <w:p w14:paraId="4A523529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driver’s license &amp; auto registration with DMV </w:t>
      </w:r>
    </w:p>
    <w:p w14:paraId="4ECE44FA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bank and credit card records </w:t>
      </w:r>
    </w:p>
    <w:p w14:paraId="5A3917EA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employment records </w:t>
      </w:r>
    </w:p>
    <w:p w14:paraId="5B5757D4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insurance records (health, life, disability, auto, homeowners) </w:t>
      </w:r>
    </w:p>
    <w:p w14:paraId="40D14877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IRS records </w:t>
      </w:r>
    </w:p>
    <w:p w14:paraId="37D5DF03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Professional licenses </w:t>
      </w:r>
    </w:p>
    <w:p w14:paraId="22D95181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Update Passport </w:t>
      </w:r>
    </w:p>
    <w:p w14:paraId="76CFB471" w14:textId="77777777" w:rsidR="00A31F7E" w:rsidRDefault="00A31F7E" w:rsidP="00A31F7E">
      <w:pPr>
        <w:pStyle w:val="Default"/>
        <w:spacing w:after="240"/>
        <w:rPr>
          <w:sz w:val="32"/>
          <w:szCs w:val="32"/>
        </w:rPr>
      </w:pPr>
    </w:p>
    <w:p w14:paraId="194A4F82" w14:textId="77777777" w:rsidR="002E37BE" w:rsidRPr="00A31F7E" w:rsidRDefault="002E37BE" w:rsidP="00A31F7E">
      <w:pPr>
        <w:pStyle w:val="Default"/>
        <w:spacing w:after="240"/>
        <w:rPr>
          <w:b/>
          <w:sz w:val="32"/>
          <w:szCs w:val="32"/>
        </w:rPr>
      </w:pPr>
      <w:r w:rsidRPr="00A31F7E">
        <w:rPr>
          <w:b/>
          <w:sz w:val="32"/>
          <w:szCs w:val="32"/>
        </w:rPr>
        <w:t xml:space="preserve">TAXES </w:t>
      </w:r>
    </w:p>
    <w:p w14:paraId="52D8FCD3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Obtain IRS Publication 504, “Divorced or Separated Individuals” for information about filing status, exemptions, alimony, QDROs, etc. </w:t>
      </w:r>
      <w:r w:rsidR="00A31F7E" w:rsidRPr="00A31F7E">
        <w:rPr>
          <w:sz w:val="26"/>
          <w:szCs w:val="26"/>
        </w:rPr>
        <w:t>http://www.irs.gov/pub/irs-pdf/p504.pdf</w:t>
      </w:r>
    </w:p>
    <w:p w14:paraId="6968193F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Change your tax withholding allowances with your employer </w:t>
      </w:r>
    </w:p>
    <w:p w14:paraId="599D639F" w14:textId="77777777" w:rsidR="002E37BE" w:rsidRDefault="002E37BE" w:rsidP="00A31F7E">
      <w:pPr>
        <w:pStyle w:val="Default"/>
        <w:spacing w:after="24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Use the IRS withholding calculator to determine your new withholdings (http://www.irs.gov/Individuals/IRS-Withholding-Calculator) </w:t>
      </w:r>
    </w:p>
    <w:p w14:paraId="56248A3A" w14:textId="77777777" w:rsidR="006E464B" w:rsidRDefault="002E37BE" w:rsidP="00A31F7E">
      <w:pPr>
        <w:pStyle w:val="Default"/>
        <w:spacing w:after="240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Execute IRS form 8332, Transfer of Dependency Exemptions if required under terms of Agreement </w:t>
      </w:r>
    </w:p>
    <w:sectPr w:rsidR="006E464B" w:rsidSect="007C7DAB">
      <w:pgSz w:w="12240" w:h="16340"/>
      <w:pgMar w:top="1171" w:right="749" w:bottom="670" w:left="8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6E"/>
    <w:multiLevelType w:val="hybridMultilevel"/>
    <w:tmpl w:val="15FEFA38"/>
    <w:lvl w:ilvl="0" w:tplc="9B9EA23A">
      <w:numFmt w:val="bullet"/>
      <w:lvlText w:val="-"/>
      <w:lvlJc w:val="left"/>
      <w:pPr>
        <w:ind w:left="108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75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BE"/>
    <w:rsid w:val="00014551"/>
    <w:rsid w:val="00060E59"/>
    <w:rsid w:val="00257B5C"/>
    <w:rsid w:val="002E37BE"/>
    <w:rsid w:val="00485F14"/>
    <w:rsid w:val="0061094B"/>
    <w:rsid w:val="00650DC1"/>
    <w:rsid w:val="006E464B"/>
    <w:rsid w:val="00A31F7E"/>
    <w:rsid w:val="00E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0ABD"/>
  <w15:docId w15:val="{5A39CC41-4AC0-47C9-9451-FD8C167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7BE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 A. Vasileff</cp:lastModifiedBy>
  <cp:revision>2</cp:revision>
  <dcterms:created xsi:type="dcterms:W3CDTF">2023-06-09T20:37:00Z</dcterms:created>
  <dcterms:modified xsi:type="dcterms:W3CDTF">2023-06-09T20:37:00Z</dcterms:modified>
</cp:coreProperties>
</file>